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D2" w:rsidRDefault="006967D5" w:rsidP="00A958D2">
      <w:pPr>
        <w:rPr>
          <w:b/>
          <w:color w:val="FF0000"/>
          <w:sz w:val="32"/>
          <w:szCs w:val="32"/>
        </w:rPr>
      </w:pPr>
      <w:r w:rsidRPr="00A958D2">
        <w:rPr>
          <w:b/>
          <w:color w:val="FF0000"/>
          <w:sz w:val="32"/>
          <w:szCs w:val="32"/>
        </w:rPr>
        <w:t>Temat: Wzorzyste pisanki.</w:t>
      </w:r>
    </w:p>
    <w:p w:rsidR="006967D5" w:rsidRPr="00A958D2" w:rsidRDefault="006967D5" w:rsidP="00A958D2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A958D2">
        <w:rPr>
          <w:rFonts w:asciiTheme="majorHAnsi" w:hAnsiTheme="majorHAnsi" w:cstheme="majorHAnsi"/>
          <w:b/>
          <w:color w:val="E21C21"/>
          <w:sz w:val="28"/>
          <w:szCs w:val="28"/>
          <w:bdr w:val="none" w:sz="0" w:space="0" w:color="auto" w:frame="1"/>
        </w:rPr>
        <w:t>"Wyścigi jaj” – zabawa ruchowa zręcznościowa.</w:t>
      </w:r>
      <w:r w:rsidRPr="00A958D2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</w:rPr>
        <w:t> </w:t>
      </w:r>
      <w:r w:rsidRPr="00A958D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Dziecko i rodzic trzymają drewniane łyżki z plastikowymi jajkami (może być piłeczka pingpongowa lub jajko ugotowane na twardo). Zadaniem jest przeniesie jajka po wyznaczonej drodze (przynajmniej 3 m) do celu.</w:t>
      </w:r>
    </w:p>
    <w:p w:rsidR="006967D5" w:rsidRPr="00A958D2" w:rsidRDefault="006967D5" w:rsidP="006967D5">
      <w:pPr>
        <w:pStyle w:val="font7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A958D2">
        <w:rPr>
          <w:rFonts w:asciiTheme="majorHAnsi" w:hAnsiTheme="majorHAnsi" w:cstheme="majorHAnsi"/>
          <w:b/>
          <w:color w:val="E21C21"/>
          <w:sz w:val="28"/>
          <w:szCs w:val="28"/>
          <w:bdr w:val="none" w:sz="0" w:space="0" w:color="auto" w:frame="1"/>
        </w:rPr>
        <w:t>2. „Co jest w jajku?” – zabawa dydaktyczna połączona z eksperymentem.</w:t>
      </w:r>
      <w:r w:rsidRPr="00A958D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 Stawiamy na stole dwa spodeczki oraz kładziemy jedno jajko. Omawiamy z dzieckiem wygląd zewnętrzny jajka: jaki ma kolor, kształt, fakturę, zapoznajemy je z określeniem skorupka i mówimy, do czego służy oraz czy jest twarda, czy miękka. Rodzic rozbija surowe jajko i pokazuje dziecku, jak wygląda w środku. Oddziela białko od żółtka i umieszcza je na spodeczkach. Wyjaśnia, jaką funkcję pełnią w jajku. Wspólnie z dzickiem określamy ich konsystencję i kolor. Zapoznajemy dziecko z określeniami białko i żółtko. Dziecko</w:t>
      </w:r>
      <w:r w:rsidRPr="00A958D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br/>
        <w:t>próbuje odpowiedzieć na pytanie, czy białko i żółtko można ze sobą zmieszać. Następnie wspólnie mieszamy białko i żółtko. Dziecko wyciąga wnioski. Swobodnie odpowiada na pytania: Skąd się biorą jajka?; W jakiej postaci można je spożywać?. Na końcu zaproszamy dziecko do degustacji jajka ugotowanego na wybrany sposób.</w:t>
      </w:r>
    </w:p>
    <w:p w:rsidR="006967D5" w:rsidRPr="00A958D2" w:rsidRDefault="006967D5" w:rsidP="006967D5">
      <w:pPr>
        <w:pStyle w:val="font7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b/>
          <w:sz w:val="28"/>
          <w:szCs w:val="28"/>
        </w:rPr>
      </w:pPr>
    </w:p>
    <w:p w:rsidR="00A958D2" w:rsidRPr="00A958D2" w:rsidRDefault="006967D5" w:rsidP="00A958D2">
      <w:pPr>
        <w:pStyle w:val="font7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A958D2">
        <w:rPr>
          <w:rFonts w:asciiTheme="majorHAnsi" w:hAnsiTheme="majorHAnsi" w:cstheme="majorHAnsi"/>
          <w:b/>
          <w:color w:val="E21C21"/>
          <w:sz w:val="28"/>
          <w:szCs w:val="28"/>
          <w:bdr w:val="none" w:sz="0" w:space="0" w:color="auto" w:frame="1"/>
        </w:rPr>
        <w:t>„Kraszanki i pisanki” – zabawa dydaktyczna.</w:t>
      </w:r>
      <w:r w:rsidRPr="00A958D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 Jeżeli to możliwe, układamy przed dzieckiem prawdziwe pisanki i kraszanki lub pokazujemy zdjęcia. Dziecko porównuje wygląd jajek, mówi, czym się od siebie różnią. Podaje nazwy kolorów kraszanek, wzorów na pisankach: kropki, paski, kwiatki. Wyjaśniamy różnicę:</w:t>
      </w:r>
    </w:p>
    <w:p w:rsidR="006967D5" w:rsidRPr="00A958D2" w:rsidRDefault="006967D5" w:rsidP="006967D5">
      <w:pPr>
        <w:pStyle w:val="font7"/>
        <w:numPr>
          <w:ilvl w:val="0"/>
          <w:numId w:val="1"/>
        </w:numPr>
        <w:spacing w:before="0" w:beforeAutospacing="0" w:after="0" w:afterAutospacing="0" w:line="288" w:lineRule="atLeast"/>
        <w:ind w:left="12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A958D2">
        <w:rPr>
          <w:rFonts w:asciiTheme="majorHAnsi" w:hAnsiTheme="majorHAnsi" w:cstheme="majorHAnsi"/>
          <w:b/>
          <w:color w:val="FF0000"/>
          <w:sz w:val="28"/>
          <w:szCs w:val="28"/>
          <w:bdr w:val="none" w:sz="0" w:space="0" w:color="auto" w:frame="1"/>
        </w:rPr>
        <w:t xml:space="preserve">pisanki </w:t>
      </w:r>
      <w:r w:rsidRPr="00A958D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 (jajka pomalowane na różne kolory i wzory):</w:t>
      </w:r>
    </w:p>
    <w:p w:rsidR="006967D5" w:rsidRPr="00A958D2" w:rsidRDefault="006967D5" w:rsidP="006967D5">
      <w:pPr>
        <w:pStyle w:val="font7"/>
        <w:spacing w:before="0" w:beforeAutospacing="0" w:after="0" w:afterAutospacing="0" w:line="288" w:lineRule="atLeast"/>
        <w:ind w:left="12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A958D2">
        <w:rPr>
          <w:rFonts w:asciiTheme="majorHAnsi" w:hAnsiTheme="majorHAnsi" w:cstheme="majorHAnsi"/>
          <w:noProof/>
          <w:color w:val="000000"/>
          <w:sz w:val="28"/>
          <w:szCs w:val="28"/>
        </w:rPr>
        <w:drawing>
          <wp:inline distT="0" distB="0" distL="0" distR="0">
            <wp:extent cx="4438650" cy="29639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20" cy="299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E5" w:rsidRPr="00A958D2" w:rsidRDefault="00753CE5">
      <w:pPr>
        <w:rPr>
          <w:rFonts w:asciiTheme="majorHAnsi" w:hAnsiTheme="majorHAnsi" w:cstheme="majorHAnsi"/>
          <w:sz w:val="28"/>
          <w:szCs w:val="28"/>
        </w:rPr>
      </w:pPr>
      <w:r w:rsidRPr="00A958D2">
        <w:rPr>
          <w:rFonts w:asciiTheme="majorHAnsi" w:hAnsiTheme="majorHAnsi" w:cs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58301" cy="3886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61" cy="39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D5" w:rsidRPr="00A958D2" w:rsidRDefault="00753CE5">
      <w:pPr>
        <w:rPr>
          <w:rFonts w:asciiTheme="majorHAnsi" w:hAnsiTheme="majorHAnsi" w:cstheme="majorHAnsi"/>
          <w:sz w:val="28"/>
          <w:szCs w:val="28"/>
        </w:rPr>
      </w:pPr>
      <w:r w:rsidRPr="00A958D2"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5768350" cy="38385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286" cy="388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D2" w:rsidRDefault="00A958D2" w:rsidP="00A958D2">
      <w:pPr>
        <w:pStyle w:val="font7"/>
        <w:spacing w:before="0" w:beforeAutospacing="0" w:after="0" w:afterAutospacing="0"/>
        <w:ind w:left="120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:rsidR="00A958D2" w:rsidRDefault="00A958D2" w:rsidP="00A958D2">
      <w:pPr>
        <w:pStyle w:val="font7"/>
        <w:spacing w:before="0" w:beforeAutospacing="0" w:after="0" w:afterAutospacing="0"/>
        <w:ind w:left="120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:rsidR="00A958D2" w:rsidRDefault="00A958D2" w:rsidP="00A958D2">
      <w:pPr>
        <w:pStyle w:val="font7"/>
        <w:spacing w:before="0" w:beforeAutospacing="0" w:after="0" w:afterAutospacing="0"/>
        <w:ind w:left="120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:rsidR="00753CE5" w:rsidRPr="00A958D2" w:rsidRDefault="00753CE5" w:rsidP="00A958D2">
      <w:pPr>
        <w:pStyle w:val="font7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A958D2">
        <w:rPr>
          <w:rFonts w:asciiTheme="majorHAnsi" w:hAnsiTheme="majorHAnsi" w:cstheme="majorHAnsi"/>
          <w:b/>
          <w:color w:val="FF0000"/>
          <w:sz w:val="28"/>
          <w:szCs w:val="28"/>
          <w:bdr w:val="none" w:sz="0" w:space="0" w:color="auto" w:frame="1"/>
        </w:rPr>
        <w:lastRenderedPageBreak/>
        <w:t xml:space="preserve">kraszanki </w:t>
      </w:r>
      <w:r w:rsidRPr="00A958D2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(wzór wydrapany jest na jajku, które w całości zabarwione jest na jeden kolor)</w:t>
      </w:r>
    </w:p>
    <w:p w:rsidR="00753CE5" w:rsidRPr="00A958D2" w:rsidRDefault="00753CE5" w:rsidP="00753CE5">
      <w:pPr>
        <w:rPr>
          <w:rFonts w:asciiTheme="majorHAnsi" w:hAnsiTheme="majorHAnsi" w:cstheme="majorHAnsi"/>
          <w:sz w:val="28"/>
          <w:szCs w:val="28"/>
        </w:rPr>
      </w:pPr>
      <w:r w:rsidRPr="00A958D2"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5591175" cy="291207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ymbolika_jajka_jak_malowac_pisanki-96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802" cy="29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8D2"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5638800" cy="4235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raszanki tradycyj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86" cy="42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8D2">
        <w:rPr>
          <w:rFonts w:asciiTheme="majorHAnsi" w:hAnsiTheme="majorHAnsi" w:cs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76900" cy="425767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raszanki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055" cy="4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8D2">
        <w:rPr>
          <w:rFonts w:asciiTheme="majorHAnsi" w:hAnsiTheme="majorHAnsi" w:cstheme="majorHAnsi"/>
          <w:noProof/>
          <w:sz w:val="28"/>
          <w:szCs w:val="28"/>
          <w:lang w:eastAsia="pl-PL"/>
        </w:rPr>
        <w:drawing>
          <wp:inline distT="0" distB="0" distL="0" distR="0">
            <wp:extent cx="4457700" cy="390048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raszank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90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CE5" w:rsidRPr="00A958D2" w:rsidRDefault="00293F9F" w:rsidP="00753CE5">
      <w:pPr>
        <w:rPr>
          <w:rFonts w:asciiTheme="majorHAnsi" w:hAnsiTheme="majorHAnsi" w:cstheme="majorHAnsi"/>
          <w:b/>
          <w:color w:val="E21C21"/>
          <w:sz w:val="28"/>
          <w:szCs w:val="28"/>
        </w:rPr>
      </w:pPr>
      <w:r w:rsidRPr="00A958D2">
        <w:rPr>
          <w:rFonts w:asciiTheme="majorHAnsi" w:hAnsiTheme="majorHAnsi" w:cstheme="majorHAnsi"/>
          <w:b/>
          <w:color w:val="E21C21"/>
          <w:sz w:val="28"/>
          <w:szCs w:val="28"/>
        </w:rPr>
        <w:t>4. Pisanka czy kraszanka?- gra on-line.</w:t>
      </w:r>
    </w:p>
    <w:p w:rsidR="00293F9F" w:rsidRPr="00A958D2" w:rsidRDefault="00293F9F" w:rsidP="00753CE5">
      <w:pPr>
        <w:rPr>
          <w:rFonts w:asciiTheme="majorHAnsi" w:hAnsiTheme="majorHAnsi" w:cstheme="majorHAnsi"/>
          <w:b/>
          <w:color w:val="5B9BD5" w:themeColor="accent1"/>
          <w:sz w:val="28"/>
          <w:szCs w:val="28"/>
        </w:rPr>
      </w:pPr>
      <w:r w:rsidRPr="00A958D2"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https://learningapps.org/watch?v=p1bfka2rk20</w:t>
      </w:r>
    </w:p>
    <w:sectPr w:rsidR="00293F9F" w:rsidRPr="00A9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34B"/>
    <w:multiLevelType w:val="hybridMultilevel"/>
    <w:tmpl w:val="00F64FD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5056D60"/>
    <w:multiLevelType w:val="hybridMultilevel"/>
    <w:tmpl w:val="D7FEE010"/>
    <w:lvl w:ilvl="0" w:tplc="77126E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251AAB"/>
    <w:multiLevelType w:val="multilevel"/>
    <w:tmpl w:val="AF5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B0149"/>
    <w:multiLevelType w:val="hybridMultilevel"/>
    <w:tmpl w:val="29BA3858"/>
    <w:lvl w:ilvl="0" w:tplc="338007CA">
      <w:start w:val="1"/>
      <w:numFmt w:val="decimal"/>
      <w:lvlText w:val="%1."/>
      <w:lvlJc w:val="left"/>
      <w:pPr>
        <w:ind w:left="720" w:hanging="360"/>
      </w:pPr>
      <w:rPr>
        <w:rFonts w:hint="default"/>
        <w:color w:val="E21C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0864"/>
    <w:multiLevelType w:val="multilevel"/>
    <w:tmpl w:val="0E92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61CAD"/>
    <w:multiLevelType w:val="hybridMultilevel"/>
    <w:tmpl w:val="3EE074D4"/>
    <w:lvl w:ilvl="0" w:tplc="C7685AB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E21C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34"/>
    <w:rsid w:val="00293F9F"/>
    <w:rsid w:val="006967D5"/>
    <w:rsid w:val="00753CE5"/>
    <w:rsid w:val="00896C34"/>
    <w:rsid w:val="00A958D2"/>
    <w:rsid w:val="00E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29D5-36F7-4397-89A3-75FDF28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9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9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3</cp:revision>
  <dcterms:created xsi:type="dcterms:W3CDTF">2021-03-28T18:29:00Z</dcterms:created>
  <dcterms:modified xsi:type="dcterms:W3CDTF">2021-03-30T18:15:00Z</dcterms:modified>
</cp:coreProperties>
</file>